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1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97"/>
        <w:gridCol w:w="851"/>
      </w:tblGrid>
      <w:tr w:rsidR="000E3290" w:rsidTr="000E3290">
        <w:trPr>
          <w:trHeight w:val="2410"/>
        </w:trPr>
        <w:tc>
          <w:tcPr>
            <w:tcW w:w="1702" w:type="dxa"/>
            <w:hideMark/>
          </w:tcPr>
          <w:p w:rsidR="000E3290" w:rsidRDefault="000E3290">
            <w:pPr>
              <w:rPr>
                <w:rFonts w:ascii="Andalus" w:hAnsi="Andalus" w:cs="Andalus"/>
                <w:b/>
                <w:i/>
                <w:color w:val="C00000"/>
                <w:sz w:val="48"/>
                <w:szCs w:val="48"/>
                <w:lang w:eastAsia="en-US"/>
              </w:rPr>
            </w:pPr>
            <w:r>
              <w:rPr>
                <w:rFonts w:ascii="Andalus" w:hAnsi="Andalus" w:cs="Andalus"/>
                <w:b/>
                <w:i/>
                <w:noProof/>
                <w:color w:val="C00000"/>
                <w:sz w:val="48"/>
                <w:szCs w:val="48"/>
              </w:rPr>
              <w:drawing>
                <wp:inline distT="0" distB="0" distL="0" distR="0">
                  <wp:extent cx="1219200" cy="1562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0E3290" w:rsidRDefault="000E3290">
            <w:pPr>
              <w:rPr>
                <w:rFonts w:ascii="Andalus" w:hAnsi="Andalus" w:cs="Andalus" w:hint="cs"/>
                <w:color w:val="17365D"/>
                <w:sz w:val="36"/>
                <w:szCs w:val="56"/>
                <w:lang w:eastAsia="en-US"/>
              </w:rPr>
            </w:pPr>
          </w:p>
          <w:p w:rsidR="000E3290" w:rsidRDefault="000E3290">
            <w:pPr>
              <w:rPr>
                <w:rFonts w:ascii="Andalus" w:hAnsi="Andalus" w:cs="Andalus" w:hint="cs"/>
                <w:color w:val="17365D"/>
                <w:sz w:val="36"/>
                <w:szCs w:val="56"/>
                <w:lang w:eastAsia="en-US"/>
              </w:rPr>
            </w:pPr>
          </w:p>
          <w:p w:rsidR="000E3290" w:rsidRDefault="000E3290">
            <w:pPr>
              <w:jc w:val="center"/>
              <w:rPr>
                <w:rFonts w:ascii="Andalus" w:hAnsi="Andalus" w:cs="Andalus" w:hint="cs"/>
                <w:color w:val="17365D"/>
                <w:sz w:val="48"/>
                <w:szCs w:val="56"/>
                <w:lang w:eastAsia="en-US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337820</wp:posOffset>
                  </wp:positionV>
                  <wp:extent cx="489585" cy="482600"/>
                  <wp:effectExtent l="0" t="0" r="5715" b="0"/>
                  <wp:wrapNone/>
                  <wp:docPr id="3" name="Immagine 3" descr="http://www.europedirect-emilia.eu/wp-content/uploads/2014/09/Esteso-Marchio-D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europedirect-emilia.eu/wp-content/uploads/2014/09/Esteso-Marchio-DO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9" t="17125" r="33029" b="15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289560</wp:posOffset>
                  </wp:positionV>
                  <wp:extent cx="346710" cy="508635"/>
                  <wp:effectExtent l="0" t="0" r="0" b="5715"/>
                  <wp:wrapNone/>
                  <wp:docPr id="2" name="Immagine 2" descr="logo pomodorino del pienn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modorino del pienn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alus" w:hAnsi="Andalus" w:cs="Andalus" w:hint="cs"/>
                <w:color w:val="17365D"/>
                <w:sz w:val="48"/>
                <w:szCs w:val="56"/>
                <w:lang w:eastAsia="en-US"/>
              </w:rPr>
              <w:t>Comune di Massa di Somma</w:t>
            </w:r>
          </w:p>
          <w:p w:rsidR="000E3290" w:rsidRDefault="000E3290">
            <w:pPr>
              <w:jc w:val="center"/>
              <w:rPr>
                <w:rFonts w:ascii="Andalus" w:hAnsi="Andalus" w:cs="Andalus" w:hint="cs"/>
                <w:b/>
                <w:i/>
                <w:color w:val="C00000"/>
                <w:lang w:eastAsia="en-US"/>
              </w:rPr>
            </w:pPr>
            <w:r>
              <w:rPr>
                <w:rFonts w:ascii="Andalus" w:hAnsi="Andalus" w:cs="Andalus" w:hint="cs"/>
                <w:b/>
                <w:i/>
                <w:color w:val="C00000"/>
                <w:lang w:eastAsia="en-US"/>
              </w:rPr>
              <w:t xml:space="preserve">Comune del Pomodorino del </w:t>
            </w:r>
            <w:proofErr w:type="spellStart"/>
            <w:r>
              <w:rPr>
                <w:rFonts w:ascii="Andalus" w:hAnsi="Andalus" w:cs="Andalus" w:hint="cs"/>
                <w:b/>
                <w:i/>
                <w:color w:val="C00000"/>
                <w:lang w:eastAsia="en-US"/>
              </w:rPr>
              <w:t>Piennolo</w:t>
            </w:r>
            <w:proofErr w:type="spellEnd"/>
            <w:r>
              <w:rPr>
                <w:rFonts w:ascii="Andalus" w:hAnsi="Andalus" w:cs="Andalus" w:hint="cs"/>
                <w:b/>
                <w:i/>
                <w:color w:val="C00000"/>
                <w:lang w:eastAsia="en-US"/>
              </w:rPr>
              <w:t xml:space="preserve"> del Vesuvio DOP</w:t>
            </w:r>
          </w:p>
          <w:p w:rsidR="000E3290" w:rsidRDefault="000E3290">
            <w:pPr>
              <w:jc w:val="center"/>
              <w:rPr>
                <w:rFonts w:ascii="Andalus" w:hAnsi="Andalus" w:cs="Andalus" w:hint="cs"/>
                <w:color w:val="002060"/>
                <w:szCs w:val="48"/>
                <w:lang w:eastAsia="en-US"/>
              </w:rPr>
            </w:pPr>
            <w:r>
              <w:rPr>
                <w:rFonts w:ascii="Andalus" w:hAnsi="Andalus" w:cs="Andalus" w:hint="cs"/>
                <w:color w:val="002060"/>
                <w:szCs w:val="48"/>
                <w:lang w:eastAsia="en-US"/>
              </w:rPr>
              <w:t>Città Metropolitana di Napoli</w:t>
            </w:r>
          </w:p>
          <w:p w:rsidR="000E3290" w:rsidRDefault="000E3290">
            <w:pPr>
              <w:jc w:val="center"/>
              <w:rPr>
                <w:rFonts w:ascii="Andalus" w:hAnsi="Andalus" w:cs="Andalus" w:hint="cs"/>
                <w:color w:val="002060"/>
                <w:szCs w:val="48"/>
                <w:lang w:eastAsia="en-US"/>
              </w:rPr>
            </w:pPr>
            <w:hyperlink r:id="rId8" w:history="1">
              <w:r>
                <w:rPr>
                  <w:rStyle w:val="Collegamentoipertestuale"/>
                  <w:rFonts w:ascii="Andalus" w:hAnsi="Andalus" w:cs="Andalus" w:hint="cs"/>
                  <w:szCs w:val="48"/>
                  <w:lang w:eastAsia="en-US"/>
                </w:rPr>
                <w:t>www.comune.massadisomma.na.it</w:t>
              </w:r>
            </w:hyperlink>
          </w:p>
          <w:p w:rsidR="000E3290" w:rsidRDefault="000E3290">
            <w:pPr>
              <w:jc w:val="center"/>
              <w:rPr>
                <w:rFonts w:ascii="Andalus" w:hAnsi="Andalus" w:cs="Andalus" w:hint="cs"/>
                <w:color w:val="002060"/>
                <w:sz w:val="16"/>
                <w:szCs w:val="48"/>
                <w:lang w:eastAsia="en-US"/>
              </w:rPr>
            </w:pPr>
          </w:p>
        </w:tc>
        <w:tc>
          <w:tcPr>
            <w:tcW w:w="851" w:type="dxa"/>
          </w:tcPr>
          <w:p w:rsidR="000E3290" w:rsidRDefault="000E3290">
            <w:pPr>
              <w:rPr>
                <w:rFonts w:ascii="Andalus" w:hAnsi="Andalus" w:cs="Andalus" w:hint="cs"/>
                <w:b/>
                <w:i/>
                <w:color w:val="C00000"/>
                <w:sz w:val="48"/>
                <w:szCs w:val="48"/>
                <w:lang w:eastAsia="en-US"/>
              </w:rPr>
            </w:pPr>
          </w:p>
          <w:p w:rsidR="000E3290" w:rsidRDefault="000E3290">
            <w:pPr>
              <w:rPr>
                <w:rFonts w:ascii="Andalus" w:hAnsi="Andalus" w:cs="Andalus" w:hint="cs"/>
                <w:b/>
                <w:i/>
                <w:color w:val="C00000"/>
                <w:sz w:val="48"/>
                <w:szCs w:val="48"/>
                <w:lang w:eastAsia="en-US"/>
              </w:rPr>
            </w:pPr>
          </w:p>
          <w:p w:rsidR="000E3290" w:rsidRDefault="000E3290">
            <w:pPr>
              <w:rPr>
                <w:rFonts w:ascii="Andalus" w:hAnsi="Andalus" w:cs="Andalus" w:hint="cs"/>
                <w:b/>
                <w:i/>
                <w:color w:val="C00000"/>
                <w:sz w:val="48"/>
                <w:szCs w:val="48"/>
                <w:lang w:eastAsia="en-US"/>
              </w:rPr>
            </w:pPr>
          </w:p>
        </w:tc>
      </w:tr>
    </w:tbl>
    <w:p w:rsidR="000E3290" w:rsidRDefault="000E3290" w:rsidP="000E3290">
      <w:pPr>
        <w:spacing w:line="276" w:lineRule="auto"/>
        <w:rPr>
          <w:rFonts w:hint="cs"/>
        </w:rPr>
      </w:pPr>
    </w:p>
    <w:p w:rsidR="000E3290" w:rsidRDefault="000E3290" w:rsidP="000E3290">
      <w:pPr>
        <w:spacing w:line="276" w:lineRule="auto"/>
      </w:pPr>
    </w:p>
    <w:p w:rsidR="000E3290" w:rsidRDefault="000E3290" w:rsidP="000E329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AVVISO</w:t>
      </w:r>
      <w:r>
        <w:rPr>
          <w:b/>
          <w:u w:val="single"/>
        </w:rPr>
        <w:t xml:space="preserve">/SONDAGGIO </w:t>
      </w:r>
      <w:bookmarkStart w:id="0" w:name="_GoBack"/>
      <w:bookmarkEnd w:id="0"/>
      <w:r>
        <w:rPr>
          <w:b/>
          <w:u w:val="single"/>
        </w:rPr>
        <w:t xml:space="preserve"> PUBBLICO SERVIZIO TRASPORTO SCOLASTICO</w:t>
      </w:r>
    </w:p>
    <w:p w:rsidR="000E3290" w:rsidRDefault="000E3290" w:rsidP="000E3290">
      <w:pPr>
        <w:spacing w:line="276" w:lineRule="auto"/>
        <w:jc w:val="both"/>
      </w:pPr>
    </w:p>
    <w:p w:rsidR="000E3290" w:rsidRDefault="000E3290" w:rsidP="000E329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Proroga dei termini</w:t>
      </w:r>
    </w:p>
    <w:p w:rsidR="000E3290" w:rsidRDefault="000E3290" w:rsidP="000E3290">
      <w:pPr>
        <w:spacing w:line="276" w:lineRule="auto"/>
        <w:jc w:val="both"/>
      </w:pPr>
    </w:p>
    <w:p w:rsidR="000E3290" w:rsidRDefault="000E3290" w:rsidP="000E3290">
      <w:pPr>
        <w:spacing w:line="276" w:lineRule="auto"/>
        <w:jc w:val="both"/>
      </w:pPr>
      <w:r>
        <w:t xml:space="preserve">In data 25/9/2020 è stato pubblicato l’avviso/sondaggio per gli interessati al servizio di trasporto scolastico, a far pervenire la propria manifestazione di volontà, compilando l’allegato schema di </w:t>
      </w:r>
      <w:proofErr w:type="gramStart"/>
      <w:r>
        <w:t>domanda ,</w:t>
      </w:r>
      <w:proofErr w:type="gramEnd"/>
      <w:r>
        <w:t xml:space="preserve"> entro il 2/10/2020.</w:t>
      </w:r>
    </w:p>
    <w:p w:rsidR="000E3290" w:rsidRDefault="000E3290" w:rsidP="000E3290">
      <w:pPr>
        <w:spacing w:line="276" w:lineRule="auto"/>
        <w:jc w:val="both"/>
        <w:rPr>
          <w:b/>
          <w:u w:val="single"/>
        </w:rPr>
      </w:pPr>
    </w:p>
    <w:p w:rsidR="000E3290" w:rsidRDefault="000E3290" w:rsidP="000E3290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Il suddetto </w:t>
      </w:r>
      <w:proofErr w:type="gramStart"/>
      <w:r>
        <w:rPr>
          <w:b/>
          <w:u w:val="single"/>
        </w:rPr>
        <w:t>termine ,da</w:t>
      </w:r>
      <w:proofErr w:type="gramEnd"/>
      <w:r>
        <w:rPr>
          <w:b/>
          <w:u w:val="single"/>
        </w:rPr>
        <w:t xml:space="preserve"> considerarsi perentorio, viene prorogato  a tutto il 14/10/2020  </w:t>
      </w:r>
    </w:p>
    <w:p w:rsidR="000E3290" w:rsidRDefault="000E3290" w:rsidP="000E3290">
      <w:pPr>
        <w:spacing w:line="276" w:lineRule="auto"/>
        <w:jc w:val="both"/>
        <w:rPr>
          <w:b/>
          <w:u w:val="single"/>
        </w:rPr>
      </w:pPr>
    </w:p>
    <w:p w:rsidR="000E3290" w:rsidRDefault="000E3290" w:rsidP="000E3290">
      <w:pPr>
        <w:spacing w:line="276" w:lineRule="auto"/>
        <w:jc w:val="both"/>
      </w:pPr>
      <w:r>
        <w:t>Pertanto, non saranno prese in considerazione le domande pervenute oltre tale termine.</w:t>
      </w:r>
    </w:p>
    <w:p w:rsidR="000E3290" w:rsidRDefault="000E3290" w:rsidP="000E3290">
      <w:pPr>
        <w:jc w:val="both"/>
      </w:pPr>
    </w:p>
    <w:p w:rsidR="000E3290" w:rsidRDefault="000E3290" w:rsidP="000E3290">
      <w:pPr>
        <w:jc w:val="both"/>
      </w:pPr>
      <w:r>
        <w:t>Indirizzi per l’invio della domanda:</w:t>
      </w:r>
    </w:p>
    <w:p w:rsidR="000E3290" w:rsidRDefault="000E3290" w:rsidP="000E3290">
      <w:pPr>
        <w:jc w:val="both"/>
      </w:pPr>
    </w:p>
    <w:p w:rsidR="000E3290" w:rsidRDefault="000E3290" w:rsidP="000E3290">
      <w:pPr>
        <w:jc w:val="both"/>
      </w:pPr>
      <w:hyperlink r:id="rId9" w:history="1">
        <w:r>
          <w:rPr>
            <w:rStyle w:val="Collegamentoipertestuale"/>
          </w:rPr>
          <w:t>-segreteriamds@libero.it</w:t>
        </w:r>
      </w:hyperlink>
    </w:p>
    <w:p w:rsidR="000E3290" w:rsidRDefault="000E3290" w:rsidP="000E3290">
      <w:pPr>
        <w:jc w:val="both"/>
      </w:pPr>
    </w:p>
    <w:p w:rsidR="000E3290" w:rsidRDefault="000E3290" w:rsidP="000E3290">
      <w:pPr>
        <w:jc w:val="both"/>
      </w:pPr>
      <w:r>
        <w:t>-oppure consegnata direttamente all’ufficio del protocollo.</w:t>
      </w:r>
    </w:p>
    <w:p w:rsidR="000E3290" w:rsidRDefault="000E3290" w:rsidP="000E3290">
      <w:pPr>
        <w:tabs>
          <w:tab w:val="left" w:pos="2880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0E3290" w:rsidRDefault="000E3290" w:rsidP="000E3290">
      <w:pPr>
        <w:tabs>
          <w:tab w:val="left" w:pos="2880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0E3290" w:rsidRDefault="000E3290" w:rsidP="000E3290">
      <w:pPr>
        <w:rPr>
          <w:rFonts w:ascii="Courier New" w:hAnsi="Courier New" w:cs="Courier New"/>
          <w:sz w:val="20"/>
          <w:szCs w:val="20"/>
        </w:rPr>
      </w:pPr>
    </w:p>
    <w:p w:rsidR="000E3290" w:rsidRDefault="000E3290" w:rsidP="000E3290"/>
    <w:p w:rsidR="000E3290" w:rsidRDefault="000E3290" w:rsidP="000E3290">
      <w:r>
        <w:tab/>
      </w:r>
      <w:r>
        <w:tab/>
      </w:r>
      <w:r>
        <w:tab/>
      </w:r>
      <w:r>
        <w:tab/>
      </w:r>
      <w:r>
        <w:tab/>
      </w:r>
      <w:r>
        <w:tab/>
        <w:t>L’ASSESSORE ALLA PUBBLICA ISTRUZIONE</w:t>
      </w:r>
    </w:p>
    <w:p w:rsidR="000E3290" w:rsidRDefault="000E3290" w:rsidP="000E3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d.ssa</w:t>
      </w:r>
      <w:proofErr w:type="spellEnd"/>
      <w:r>
        <w:t xml:space="preserve"> Giuseppina Iorio)</w:t>
      </w:r>
    </w:p>
    <w:p w:rsidR="000E3290" w:rsidRDefault="000E3290" w:rsidP="000E3290">
      <w:pPr>
        <w:rPr>
          <w:rFonts w:ascii="Courier New" w:hAnsi="Courier New" w:cs="Courier New"/>
          <w:sz w:val="20"/>
          <w:szCs w:val="20"/>
        </w:rPr>
      </w:pPr>
    </w:p>
    <w:p w:rsidR="000E3290" w:rsidRDefault="000E3290" w:rsidP="000E3290">
      <w:pPr>
        <w:rPr>
          <w:rFonts w:ascii="Courier New" w:hAnsi="Courier New" w:cs="Courier New"/>
          <w:sz w:val="20"/>
          <w:szCs w:val="20"/>
        </w:rPr>
      </w:pPr>
    </w:p>
    <w:p w:rsidR="000E3290" w:rsidRDefault="000E3290" w:rsidP="000E3290">
      <w:pPr>
        <w:rPr>
          <w:rFonts w:ascii="Courier New" w:hAnsi="Courier New" w:cs="Courier New"/>
          <w:sz w:val="20"/>
          <w:szCs w:val="20"/>
        </w:rPr>
      </w:pPr>
    </w:p>
    <w:p w:rsidR="000E3290" w:rsidRDefault="000E3290" w:rsidP="000E3290">
      <w:pPr>
        <w:rPr>
          <w:rFonts w:ascii="Courier New" w:hAnsi="Courier New" w:cs="Courier New"/>
          <w:sz w:val="20"/>
          <w:szCs w:val="20"/>
        </w:rPr>
      </w:pPr>
    </w:p>
    <w:p w:rsidR="0080242E" w:rsidRDefault="0080242E"/>
    <w:sectPr w:rsidR="00802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2"/>
    <w:rsid w:val="000E3290"/>
    <w:rsid w:val="0080242E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C20B"/>
  <w15:chartTrackingRefBased/>
  <w15:docId w15:val="{226B282A-11C5-4C61-B005-060C7BA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0E3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ssadisomma.n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it/url?sa=i&amp;rct=j&amp;q=&amp;esrc=s&amp;source=images&amp;cd=&amp;cad=rja&amp;uact=8&amp;ved=0ahUKEwia58GT087KAhUHnBoKHQk3DfoQjRwIBw&amp;url=http://www.europedirect-emilia.eu/tre-nuovi-prodotti-alimentari-nel-registro-delle-denominazioni-di-origine-e-delle-indicazioni-geografiche-protette/&amp;psig=AFQjCNGKqrbToH4ilbshpbLhSUHDAZDBJw&amp;ust=145414402226694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-segreteriamds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Modestino Cicinelli</dc:creator>
  <cp:keywords/>
  <dc:description/>
  <cp:lastModifiedBy>Modestino Cicinelli</cp:lastModifiedBy>
  <cp:revision>2</cp:revision>
  <dcterms:created xsi:type="dcterms:W3CDTF">2020-10-07T09:23:00Z</dcterms:created>
  <dcterms:modified xsi:type="dcterms:W3CDTF">2020-10-07T09:24:00Z</dcterms:modified>
</cp:coreProperties>
</file>